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52" w:rsidRDefault="00223352" w:rsidP="00223352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Exercise 5.2</w:t>
      </w:r>
    </w:p>
    <w:p w:rsidR="00223352" w:rsidRDefault="00223352" w:rsidP="00223352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b/>
          <w:bCs/>
          <w:sz w:val="20"/>
        </w:rPr>
      </w:pPr>
    </w:p>
    <w:p w:rsidR="00223352" w:rsidRDefault="00223352" w:rsidP="00223352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 xml:space="preserve">Portable Power Sanders </w:t>
      </w:r>
    </w:p>
    <w:p w:rsidR="00223352" w:rsidRDefault="00223352" w:rsidP="0022335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pacing w:line="232" w:lineRule="auto"/>
        <w:rPr>
          <w:rFonts w:ascii="Tahoma" w:hAnsi="Tahoma"/>
          <w:sz w:val="20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2160"/>
        <w:gridCol w:w="7074"/>
      </w:tblGrid>
      <w:tr w:rsidR="00223352" w:rsidRPr="00C74F95" w:rsidTr="008427E8"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223352" w:rsidRDefault="00223352" w:rsidP="008427E8">
            <w:pPr>
              <w:spacing w:line="163" w:lineRule="exact"/>
              <w:rPr>
                <w:rFonts w:ascii="Tahoma" w:hAnsi="Tahoma"/>
                <w:b/>
                <w:sz w:val="20"/>
                <w:szCs w:val="22"/>
              </w:rPr>
            </w:pPr>
          </w:p>
          <w:p w:rsidR="00223352" w:rsidRPr="00F15E08" w:rsidRDefault="00223352" w:rsidP="008427E8">
            <w:pPr>
              <w:spacing w:line="163" w:lineRule="exact"/>
              <w:rPr>
                <w:rFonts w:ascii="Tahoma" w:hAnsi="Tahoma"/>
                <w:b/>
                <w:sz w:val="20"/>
                <w:szCs w:val="22"/>
              </w:rPr>
            </w:pPr>
          </w:p>
          <w:p w:rsidR="00223352" w:rsidRPr="00F15E08" w:rsidRDefault="00223352" w:rsidP="008427E8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b/>
                <w:sz w:val="20"/>
                <w:szCs w:val="22"/>
              </w:rPr>
            </w:pPr>
            <w:r w:rsidRPr="00F15E08">
              <w:rPr>
                <w:rFonts w:ascii="Tahoma" w:hAnsi="Tahoma"/>
                <w:b/>
                <w:sz w:val="20"/>
                <w:szCs w:val="22"/>
              </w:rPr>
              <w:t>Completed</w:t>
            </w:r>
          </w:p>
        </w:tc>
        <w:tc>
          <w:tcPr>
            <w:tcW w:w="707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223352" w:rsidRPr="00F15E08" w:rsidRDefault="00223352" w:rsidP="008427E8">
            <w:pPr>
              <w:spacing w:line="163" w:lineRule="exact"/>
              <w:rPr>
                <w:rFonts w:ascii="Tahoma" w:hAnsi="Tahoma"/>
                <w:b/>
                <w:sz w:val="20"/>
                <w:szCs w:val="22"/>
              </w:rPr>
            </w:pPr>
          </w:p>
          <w:p w:rsidR="00223352" w:rsidRPr="00F15E08" w:rsidRDefault="00223352" w:rsidP="008427E8">
            <w:pPr>
              <w:tabs>
                <w:tab w:val="center" w:pos="3368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rPr>
                <w:rFonts w:ascii="Tahoma" w:hAnsi="Tahoma"/>
                <w:b/>
                <w:sz w:val="20"/>
                <w:szCs w:val="22"/>
              </w:rPr>
            </w:pPr>
            <w:r w:rsidRPr="00F15E08">
              <w:rPr>
                <w:rFonts w:ascii="Tahoma" w:hAnsi="Tahoma"/>
                <w:b/>
                <w:sz w:val="20"/>
                <w:szCs w:val="22"/>
              </w:rPr>
              <w:tab/>
              <w:t>Procedure</w:t>
            </w:r>
          </w:p>
        </w:tc>
      </w:tr>
      <w:tr w:rsidR="00223352" w:rsidRPr="00C74F95" w:rsidTr="008427E8">
        <w:trPr>
          <w:trHeight w:val="4663"/>
        </w:trPr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3352" w:rsidRPr="00C74F95" w:rsidRDefault="00223352" w:rsidP="008427E8">
            <w:pPr>
              <w:spacing w:line="163" w:lineRule="exact"/>
              <w:rPr>
                <w:rFonts w:ascii="Tahoma" w:hAnsi="Tahoma"/>
                <w:sz w:val="20"/>
                <w:szCs w:val="22"/>
              </w:rPr>
            </w:pPr>
          </w:p>
          <w:p w:rsidR="00223352" w:rsidRPr="00C74F95" w:rsidRDefault="00223352" w:rsidP="00223352">
            <w:pPr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  <w:szCs w:val="22"/>
                <w:u w:val="single"/>
              </w:rPr>
            </w:pPr>
          </w:p>
          <w:p w:rsidR="00223352" w:rsidRPr="00CD5058" w:rsidRDefault="00223352" w:rsidP="00223352">
            <w:pPr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br/>
            </w:r>
          </w:p>
          <w:p w:rsidR="00223352" w:rsidRPr="00BE3354" w:rsidRDefault="00223352" w:rsidP="00223352">
            <w:pPr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br/>
            </w:r>
          </w:p>
          <w:p w:rsidR="00223352" w:rsidRDefault="00223352" w:rsidP="00223352">
            <w:pPr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  <w:szCs w:val="22"/>
              </w:rPr>
            </w:pPr>
          </w:p>
          <w:p w:rsidR="00223352" w:rsidRPr="00C74F95" w:rsidRDefault="00223352" w:rsidP="008427E8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  <w:szCs w:val="22"/>
              </w:rPr>
            </w:pPr>
          </w:p>
          <w:p w:rsidR="00223352" w:rsidRPr="00BE3354" w:rsidRDefault="00223352" w:rsidP="00223352">
            <w:pPr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  <w:szCs w:val="22"/>
              </w:rPr>
            </w:pPr>
            <w:r w:rsidRPr="00BE3354">
              <w:rPr>
                <w:rFonts w:ascii="Tahoma" w:hAnsi="Tahoma"/>
                <w:sz w:val="20"/>
                <w:szCs w:val="22"/>
              </w:rPr>
              <w:br/>
            </w:r>
            <w:r w:rsidRPr="00BE3354">
              <w:rPr>
                <w:rFonts w:ascii="Tahoma" w:hAnsi="Tahoma"/>
                <w:sz w:val="20"/>
                <w:szCs w:val="22"/>
              </w:rPr>
              <w:br/>
            </w:r>
            <w:r w:rsidRPr="00BE3354">
              <w:rPr>
                <w:rFonts w:ascii="Tahoma" w:hAnsi="Tahoma"/>
                <w:sz w:val="20"/>
                <w:szCs w:val="22"/>
              </w:rPr>
              <w:br/>
            </w:r>
          </w:p>
          <w:p w:rsidR="00223352" w:rsidRPr="00C74F95" w:rsidRDefault="00223352" w:rsidP="008427E8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rPr>
                <w:rFonts w:ascii="Tahoma" w:hAnsi="Tahoma"/>
                <w:sz w:val="20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23352" w:rsidRPr="00C74F95" w:rsidRDefault="00223352" w:rsidP="008427E8">
            <w:pPr>
              <w:spacing w:line="163" w:lineRule="exact"/>
              <w:ind w:left="146" w:hanging="146"/>
              <w:rPr>
                <w:rFonts w:ascii="Tahoma" w:hAnsi="Tahoma"/>
                <w:sz w:val="20"/>
                <w:szCs w:val="22"/>
              </w:rPr>
            </w:pPr>
          </w:p>
          <w:p w:rsidR="00223352" w:rsidRPr="00C74F95" w:rsidRDefault="00223352" w:rsidP="00223352">
            <w:pPr>
              <w:numPr>
                <w:ilvl w:val="0"/>
                <w:numId w:val="1"/>
              </w:numPr>
              <w:tabs>
                <w:tab w:val="left" w:pos="0"/>
                <w:tab w:val="num" w:pos="59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6" w:hanging="540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t xml:space="preserve">Review the </w:t>
            </w:r>
            <w:r>
              <w:rPr>
                <w:rFonts w:ascii="Tahoma" w:hAnsi="Tahoma"/>
                <w:sz w:val="20"/>
                <w:szCs w:val="22"/>
              </w:rPr>
              <w:t>Portable Power</w:t>
            </w:r>
            <w:r w:rsidRPr="00C74F95">
              <w:rPr>
                <w:rFonts w:ascii="Tahoma" w:hAnsi="Tahoma"/>
                <w:sz w:val="20"/>
                <w:szCs w:val="22"/>
              </w:rPr>
              <w:t xml:space="preserve"> Sander Safety Rules.</w:t>
            </w:r>
          </w:p>
          <w:p w:rsidR="00223352" w:rsidRPr="00CD5058" w:rsidRDefault="00223352" w:rsidP="00223352">
            <w:pPr>
              <w:numPr>
                <w:ilvl w:val="0"/>
                <w:numId w:val="1"/>
              </w:numPr>
              <w:tabs>
                <w:tab w:val="left" w:pos="0"/>
                <w:tab w:val="num" w:pos="59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6" w:hanging="540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t>Obtain</w:t>
            </w:r>
            <w:r>
              <w:rPr>
                <w:rFonts w:ascii="Tahoma" w:hAnsi="Tahoma"/>
                <w:sz w:val="20"/>
                <w:szCs w:val="22"/>
              </w:rPr>
              <w:t xml:space="preserve"> a ¾” x 12” x 12” +/- veneered overlay material which has been sanded cross-grain.</w:t>
            </w:r>
          </w:p>
          <w:p w:rsidR="00223352" w:rsidRPr="00C74F95" w:rsidRDefault="00223352" w:rsidP="00223352">
            <w:pPr>
              <w:numPr>
                <w:ilvl w:val="0"/>
                <w:numId w:val="1"/>
              </w:numPr>
              <w:tabs>
                <w:tab w:val="left" w:pos="0"/>
                <w:tab w:val="num" w:pos="59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6" w:hanging="540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 xml:space="preserve">Obtain abrasives from your instructor. Using a ½ sheet pad sander, sand one side using *120 and 180 grit paper. (*Start with a rougher grit if needed. </w:t>
            </w:r>
            <w:r w:rsidRPr="00B76E45">
              <w:rPr>
                <w:rFonts w:ascii="Tahoma" w:hAnsi="Tahoma"/>
                <w:sz w:val="20"/>
                <w:szCs w:val="22"/>
                <w:u w:val="single"/>
              </w:rPr>
              <w:t>Label this side “A”</w:t>
            </w:r>
          </w:p>
          <w:p w:rsidR="00223352" w:rsidRPr="00B76E45" w:rsidRDefault="00223352" w:rsidP="00223352">
            <w:pPr>
              <w:numPr>
                <w:ilvl w:val="0"/>
                <w:numId w:val="1"/>
              </w:numPr>
              <w:tabs>
                <w:tab w:val="left" w:pos="0"/>
                <w:tab w:val="num" w:pos="59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6" w:hanging="540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 xml:space="preserve">Using a pneumatic random orbit sander, sand the other side of the board using 120 and 180 grit disks. </w:t>
            </w:r>
            <w:r w:rsidRPr="00B76E45">
              <w:rPr>
                <w:rFonts w:ascii="Tahoma" w:hAnsi="Tahoma"/>
                <w:sz w:val="20"/>
                <w:szCs w:val="22"/>
                <w:u w:val="single"/>
              </w:rPr>
              <w:t>Label this side “B”.</w:t>
            </w:r>
          </w:p>
          <w:p w:rsidR="00223352" w:rsidRPr="00B76E45" w:rsidRDefault="00223352" w:rsidP="00223352">
            <w:pPr>
              <w:numPr>
                <w:ilvl w:val="0"/>
                <w:numId w:val="1"/>
              </w:numPr>
              <w:tabs>
                <w:tab w:val="left" w:pos="0"/>
                <w:tab w:val="num" w:pos="59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6" w:hanging="540"/>
              <w:rPr>
                <w:rFonts w:ascii="Tahoma" w:hAnsi="Tahoma"/>
                <w:sz w:val="20"/>
                <w:szCs w:val="22"/>
              </w:rPr>
            </w:pPr>
            <w:r w:rsidRPr="00B76E45">
              <w:rPr>
                <w:rFonts w:ascii="Tahoma" w:hAnsi="Tahoma"/>
                <w:sz w:val="20"/>
                <w:szCs w:val="22"/>
              </w:rPr>
              <w:t>Using an inspection light, verify that all rough grits have been removed</w:t>
            </w:r>
            <w:r>
              <w:rPr>
                <w:rFonts w:ascii="Tahoma" w:hAnsi="Tahoma"/>
                <w:sz w:val="20"/>
                <w:szCs w:val="22"/>
              </w:rPr>
              <w:t>. Apply a dye stain to ½ of the surface on each face</w:t>
            </w:r>
            <w:r w:rsidRPr="00B76E45">
              <w:rPr>
                <w:rFonts w:ascii="Tahoma" w:hAnsi="Tahoma"/>
                <w:sz w:val="20"/>
                <w:szCs w:val="22"/>
              </w:rPr>
              <w:t xml:space="preserve"> before submitting for review.</w:t>
            </w:r>
          </w:p>
          <w:p w:rsidR="00223352" w:rsidRPr="00C74F95" w:rsidRDefault="00223352" w:rsidP="008427E8">
            <w:pPr>
              <w:tabs>
                <w:tab w:val="left" w:pos="14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6"/>
              <w:rPr>
                <w:rFonts w:ascii="Tahoma" w:hAnsi="Tahoma"/>
                <w:sz w:val="20"/>
                <w:szCs w:val="22"/>
              </w:rPr>
            </w:pPr>
          </w:p>
        </w:tc>
      </w:tr>
    </w:tbl>
    <w:p w:rsidR="00223352" w:rsidRDefault="00223352" w:rsidP="00223352">
      <w:pPr>
        <w:rPr>
          <w:rFonts w:ascii="Tahoma" w:hAnsi="Tahoma"/>
          <w:sz w:val="20"/>
          <w:szCs w:val="22"/>
        </w:rPr>
      </w:pPr>
    </w:p>
    <w:p w:rsidR="00223352" w:rsidRDefault="00223352" w:rsidP="00223352">
      <w:pPr>
        <w:rPr>
          <w:rFonts w:ascii="Tahoma" w:hAnsi="Tahoma"/>
          <w:sz w:val="20"/>
          <w:szCs w:val="22"/>
        </w:rPr>
      </w:pPr>
    </w:p>
    <w:p w:rsidR="00223352" w:rsidRPr="00C74F95" w:rsidRDefault="00223352" w:rsidP="00223352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 xml:space="preserve">You have now completed the </w:t>
      </w:r>
      <w:r>
        <w:rPr>
          <w:rFonts w:ascii="Tahoma" w:hAnsi="Tahoma"/>
          <w:sz w:val="20"/>
          <w:szCs w:val="22"/>
        </w:rPr>
        <w:t>Portable Power Sander</w:t>
      </w:r>
      <w:r w:rsidRPr="00C74F95">
        <w:rPr>
          <w:rFonts w:ascii="Tahoma" w:hAnsi="Tahoma"/>
          <w:sz w:val="20"/>
          <w:szCs w:val="22"/>
        </w:rPr>
        <w:t xml:space="preserve"> skill exercise.</w:t>
      </w:r>
    </w:p>
    <w:p w:rsidR="00223352" w:rsidRPr="00C74F95" w:rsidRDefault="00223352" w:rsidP="00223352">
      <w:pPr>
        <w:rPr>
          <w:rFonts w:ascii="Tahoma" w:hAnsi="Tahoma"/>
          <w:sz w:val="20"/>
          <w:szCs w:val="22"/>
        </w:rPr>
      </w:pPr>
    </w:p>
    <w:p w:rsidR="00223352" w:rsidRDefault="00223352" w:rsidP="00223352">
      <w:pPr>
        <w:pStyle w:val="Heading1"/>
        <w:rPr>
          <w:rFonts w:ascii="Tahoma" w:hAnsi="Tahoma"/>
          <w:sz w:val="20"/>
          <w:szCs w:val="22"/>
          <w:u w:val="single"/>
        </w:rPr>
      </w:pPr>
    </w:p>
    <w:p w:rsidR="00734F77" w:rsidRDefault="00734F77" w:rsidP="00734F77">
      <w:pPr>
        <w:rPr>
          <w:rFonts w:ascii="Tahoma" w:hAnsi="Tahoma"/>
          <w:bCs/>
          <w:sz w:val="20"/>
          <w:szCs w:val="22"/>
        </w:rPr>
      </w:pPr>
      <w:r>
        <w:rPr>
          <w:rFonts w:ascii="Tahoma" w:hAnsi="Tahoma"/>
          <w:b/>
          <w:bCs/>
          <w:sz w:val="20"/>
          <w:szCs w:val="22"/>
        </w:rPr>
        <w:t>Scoring Guide</w:t>
      </w:r>
      <w:r w:rsidRPr="00F25A68">
        <w:rPr>
          <w:rFonts w:ascii="Tahoma" w:hAnsi="Tahoma"/>
          <w:b/>
          <w:bCs/>
          <w:sz w:val="20"/>
          <w:szCs w:val="22"/>
        </w:rPr>
        <w:t>:</w:t>
      </w:r>
      <w:r w:rsidR="009D225B">
        <w:rPr>
          <w:rFonts w:ascii="Tahoma" w:hAnsi="Tahoma"/>
          <w:b/>
          <w:bCs/>
          <w:sz w:val="20"/>
          <w:szCs w:val="22"/>
        </w:rPr>
        <w:t xml:space="preserve"> </w:t>
      </w:r>
      <w:r w:rsidR="009D225B" w:rsidRPr="009D225B">
        <w:rPr>
          <w:rFonts w:ascii="Calibri" w:hAnsi="Calibri" w:cs="Calibri"/>
          <w:bCs/>
        </w:rPr>
        <w:t>√</w:t>
      </w:r>
      <w:r w:rsidR="009D225B" w:rsidRPr="009D225B">
        <w:rPr>
          <w:rFonts w:ascii="Tahoma" w:hAnsi="Tahoma"/>
          <w:bCs/>
          <w:sz w:val="20"/>
          <w:szCs w:val="22"/>
        </w:rPr>
        <w:t xml:space="preserve"> = Criteria met</w:t>
      </w:r>
    </w:p>
    <w:p w:rsidR="009D225B" w:rsidRDefault="009D225B" w:rsidP="00734F77">
      <w:pPr>
        <w:rPr>
          <w:rFonts w:ascii="Tahoma" w:hAnsi="Tahoma"/>
          <w:b/>
          <w:bCs/>
          <w:sz w:val="20"/>
          <w:szCs w:val="22"/>
        </w:rPr>
      </w:pPr>
      <w:r>
        <w:rPr>
          <w:rFonts w:ascii="Tahoma" w:hAnsi="Tahoma"/>
          <w:bCs/>
          <w:sz w:val="20"/>
          <w:szCs w:val="22"/>
        </w:rPr>
        <w:t xml:space="preserve">   </w:t>
      </w:r>
      <w:r>
        <w:rPr>
          <w:rFonts w:ascii="Tahoma" w:hAnsi="Tahoma"/>
          <w:bCs/>
          <w:sz w:val="20"/>
          <w:szCs w:val="22"/>
        </w:rPr>
        <w:tab/>
      </w:r>
      <w:r>
        <w:rPr>
          <w:rFonts w:ascii="Tahoma" w:hAnsi="Tahoma"/>
          <w:bCs/>
          <w:sz w:val="20"/>
          <w:szCs w:val="22"/>
        </w:rPr>
        <w:tab/>
        <w:t xml:space="preserve"> O = Criteria not met</w:t>
      </w:r>
    </w:p>
    <w:p w:rsidR="00734F77" w:rsidRDefault="00734F77" w:rsidP="00734F77">
      <w:pPr>
        <w:rPr>
          <w:rFonts w:asciiTheme="majorHAnsi" w:hAnsiTheme="majorHAnsi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37"/>
        <w:gridCol w:w="1837"/>
        <w:gridCol w:w="1888"/>
        <w:gridCol w:w="1963"/>
      </w:tblGrid>
      <w:tr w:rsidR="00734F77" w:rsidRPr="00734F77" w:rsidTr="0068635C">
        <w:trPr>
          <w:trHeight w:val="1003"/>
        </w:trPr>
        <w:tc>
          <w:tcPr>
            <w:tcW w:w="1937" w:type="dxa"/>
            <w:shd w:val="clear" w:color="auto" w:fill="auto"/>
            <w:hideMark/>
          </w:tcPr>
          <w:p w:rsidR="00734F77" w:rsidRPr="00734F77" w:rsidRDefault="00734F77" w:rsidP="009D2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34F77">
              <w:rPr>
                <w:rFonts w:ascii="Arial" w:hAnsi="Arial" w:cs="Arial"/>
              </w:rPr>
              <w:t xml:space="preserve">Face 1 ("A"): </w:t>
            </w:r>
            <w:r w:rsidR="009D225B">
              <w:rPr>
                <w:rFonts w:ascii="Arial" w:hAnsi="Arial" w:cs="Arial"/>
              </w:rPr>
              <w:t>No apparent sand through (ghosting) of veneer</w:t>
            </w:r>
          </w:p>
        </w:tc>
        <w:tc>
          <w:tcPr>
            <w:tcW w:w="1937" w:type="dxa"/>
            <w:shd w:val="clear" w:color="auto" w:fill="auto"/>
            <w:hideMark/>
          </w:tcPr>
          <w:p w:rsidR="00734F77" w:rsidRPr="00734F77" w:rsidRDefault="00734F77" w:rsidP="00734F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34F77">
              <w:rPr>
                <w:rFonts w:ascii="Arial" w:hAnsi="Arial" w:cs="Arial"/>
              </w:rPr>
              <w:t xml:space="preserve">Face 1 </w:t>
            </w:r>
            <w:r w:rsidR="00D42D9D">
              <w:rPr>
                <w:rFonts w:ascii="Arial" w:hAnsi="Arial" w:cs="Arial"/>
              </w:rPr>
              <w:t>("A"): No Cross-Grain Scratches</w:t>
            </w:r>
            <w:bookmarkStart w:id="0" w:name="_GoBack"/>
            <w:bookmarkEnd w:id="0"/>
          </w:p>
        </w:tc>
        <w:tc>
          <w:tcPr>
            <w:tcW w:w="1837" w:type="dxa"/>
            <w:shd w:val="clear" w:color="auto" w:fill="auto"/>
            <w:hideMark/>
          </w:tcPr>
          <w:p w:rsidR="00734F77" w:rsidRPr="00734F77" w:rsidRDefault="00734F77" w:rsidP="009D2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34F77">
              <w:rPr>
                <w:rFonts w:ascii="Arial" w:hAnsi="Arial" w:cs="Arial"/>
              </w:rPr>
              <w:t xml:space="preserve">Face 1 ("A"): </w:t>
            </w:r>
            <w:r w:rsidR="009D225B">
              <w:rPr>
                <w:rFonts w:ascii="Arial" w:hAnsi="Arial" w:cs="Arial"/>
              </w:rPr>
              <w:t xml:space="preserve">Sanding marks are consistent and directional with the grain </w:t>
            </w:r>
          </w:p>
        </w:tc>
        <w:tc>
          <w:tcPr>
            <w:tcW w:w="1888" w:type="dxa"/>
            <w:shd w:val="clear" w:color="auto" w:fill="auto"/>
            <w:hideMark/>
          </w:tcPr>
          <w:p w:rsidR="00734F77" w:rsidRPr="00734F77" w:rsidRDefault="00734F77" w:rsidP="00734F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34F77">
              <w:rPr>
                <w:rFonts w:ascii="Arial" w:hAnsi="Arial" w:cs="Arial"/>
              </w:rPr>
              <w:t>Face 1 ("A"):  No edge/end roll or dubbing</w:t>
            </w:r>
          </w:p>
        </w:tc>
        <w:tc>
          <w:tcPr>
            <w:tcW w:w="1963" w:type="dxa"/>
            <w:shd w:val="clear" w:color="auto" w:fill="auto"/>
            <w:hideMark/>
          </w:tcPr>
          <w:p w:rsidR="00734F77" w:rsidRPr="00734F77" w:rsidRDefault="00734F77" w:rsidP="00734F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34F77">
              <w:rPr>
                <w:rFonts w:ascii="Arial" w:hAnsi="Arial" w:cs="Arial"/>
              </w:rPr>
              <w:t>Face 1 ("A"): No pronounced Orbital Sanding Marks</w:t>
            </w:r>
          </w:p>
        </w:tc>
      </w:tr>
      <w:tr w:rsidR="00734F77" w:rsidRPr="00734F77" w:rsidTr="0068635C">
        <w:trPr>
          <w:trHeight w:val="1003"/>
        </w:trPr>
        <w:tc>
          <w:tcPr>
            <w:tcW w:w="1937" w:type="dxa"/>
            <w:shd w:val="clear" w:color="auto" w:fill="auto"/>
            <w:hideMark/>
          </w:tcPr>
          <w:p w:rsidR="00734F77" w:rsidRPr="00734F77" w:rsidRDefault="00734F77" w:rsidP="00734F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34F77">
              <w:rPr>
                <w:rFonts w:ascii="Arial" w:hAnsi="Arial" w:cs="Arial"/>
              </w:rPr>
              <w:t xml:space="preserve">Face 2 ("B"): </w:t>
            </w:r>
            <w:r w:rsidR="009D225B">
              <w:rPr>
                <w:rFonts w:ascii="Arial" w:hAnsi="Arial" w:cs="Arial"/>
              </w:rPr>
              <w:t>No apparent sand through (ghosting) of veneer</w:t>
            </w:r>
          </w:p>
        </w:tc>
        <w:tc>
          <w:tcPr>
            <w:tcW w:w="1937" w:type="dxa"/>
            <w:shd w:val="clear" w:color="auto" w:fill="auto"/>
            <w:hideMark/>
          </w:tcPr>
          <w:p w:rsidR="00734F77" w:rsidRPr="00734F77" w:rsidRDefault="00734F77" w:rsidP="00734F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34F77">
              <w:rPr>
                <w:rFonts w:ascii="Arial" w:hAnsi="Arial" w:cs="Arial"/>
              </w:rPr>
              <w:t xml:space="preserve">Face 2 </w:t>
            </w:r>
            <w:r w:rsidR="00D42D9D">
              <w:rPr>
                <w:rFonts w:ascii="Arial" w:hAnsi="Arial" w:cs="Arial"/>
              </w:rPr>
              <w:t>("B"): No Cross-Grain Scratches</w:t>
            </w:r>
          </w:p>
        </w:tc>
        <w:tc>
          <w:tcPr>
            <w:tcW w:w="1837" w:type="dxa"/>
            <w:shd w:val="clear" w:color="auto" w:fill="auto"/>
            <w:hideMark/>
          </w:tcPr>
          <w:p w:rsidR="00734F77" w:rsidRPr="00734F77" w:rsidRDefault="00734F77" w:rsidP="00734F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34F77">
              <w:rPr>
                <w:rFonts w:ascii="Arial" w:hAnsi="Arial" w:cs="Arial"/>
              </w:rPr>
              <w:t xml:space="preserve">Face 2 ("B"): </w:t>
            </w:r>
            <w:r w:rsidR="009D225B">
              <w:rPr>
                <w:rFonts w:ascii="Arial" w:hAnsi="Arial" w:cs="Arial"/>
              </w:rPr>
              <w:t>Sanding marks are consistent and directional with the grain</w:t>
            </w:r>
          </w:p>
        </w:tc>
        <w:tc>
          <w:tcPr>
            <w:tcW w:w="1888" w:type="dxa"/>
            <w:shd w:val="clear" w:color="auto" w:fill="auto"/>
            <w:hideMark/>
          </w:tcPr>
          <w:p w:rsidR="00734F77" w:rsidRPr="00734F77" w:rsidRDefault="00734F77" w:rsidP="00734F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34F77">
              <w:rPr>
                <w:rFonts w:ascii="Arial" w:hAnsi="Arial" w:cs="Arial"/>
              </w:rPr>
              <w:t>Face 2 ("B"):   No edge/end roll or dubbing</w:t>
            </w:r>
          </w:p>
        </w:tc>
        <w:tc>
          <w:tcPr>
            <w:tcW w:w="1963" w:type="dxa"/>
            <w:shd w:val="clear" w:color="auto" w:fill="auto"/>
            <w:hideMark/>
          </w:tcPr>
          <w:p w:rsidR="00734F77" w:rsidRPr="00734F77" w:rsidRDefault="00734F77" w:rsidP="00734F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34F77">
              <w:rPr>
                <w:rFonts w:ascii="Arial" w:hAnsi="Arial" w:cs="Arial"/>
              </w:rPr>
              <w:t>Face 2 ("B"): No pronounced Orbital Sanding Marks</w:t>
            </w:r>
          </w:p>
        </w:tc>
      </w:tr>
    </w:tbl>
    <w:p w:rsidR="00734F77" w:rsidRDefault="00734F77" w:rsidP="00734F77">
      <w:pPr>
        <w:rPr>
          <w:rFonts w:ascii="Tahoma" w:hAnsi="Tahoma"/>
          <w:b/>
          <w:bCs/>
          <w:sz w:val="20"/>
          <w:szCs w:val="22"/>
        </w:rPr>
      </w:pPr>
    </w:p>
    <w:p w:rsidR="00734F77" w:rsidRDefault="00734F77" w:rsidP="00734F77">
      <w:pPr>
        <w:rPr>
          <w:rFonts w:ascii="Tahoma" w:hAnsi="Tahoma"/>
          <w:b/>
          <w:bCs/>
          <w:sz w:val="20"/>
          <w:szCs w:val="22"/>
        </w:rPr>
      </w:pPr>
    </w:p>
    <w:p w:rsidR="00734F77" w:rsidRDefault="00734F77" w:rsidP="00734F77">
      <w:pPr>
        <w:rPr>
          <w:rFonts w:ascii="Tahoma" w:hAnsi="Tahoma"/>
          <w:b/>
          <w:bCs/>
          <w:sz w:val="20"/>
          <w:szCs w:val="22"/>
        </w:rPr>
      </w:pPr>
      <w:r>
        <w:rPr>
          <w:rFonts w:ascii="Tahoma" w:hAnsi="Tahoma"/>
          <w:b/>
          <w:bCs/>
          <w:sz w:val="20"/>
          <w:szCs w:val="22"/>
        </w:rPr>
        <w:t>Total: ______/10</w:t>
      </w:r>
      <w:r w:rsidR="0068635C">
        <w:rPr>
          <w:rFonts w:ascii="Tahoma" w:hAnsi="Tahoma"/>
          <w:b/>
          <w:bCs/>
          <w:sz w:val="20"/>
          <w:szCs w:val="22"/>
        </w:rPr>
        <w:t xml:space="preserve"> </w:t>
      </w:r>
      <w:r w:rsidR="0068635C" w:rsidRPr="0068635C">
        <w:rPr>
          <w:rFonts w:ascii="Tahoma" w:hAnsi="Tahoma"/>
          <w:bCs/>
          <w:sz w:val="20"/>
          <w:szCs w:val="22"/>
        </w:rPr>
        <w:t>(min. score: 8/10)</w:t>
      </w:r>
    </w:p>
    <w:p w:rsidR="00734F77" w:rsidRDefault="00734F77" w:rsidP="00734F77">
      <w:pPr>
        <w:rPr>
          <w:rFonts w:ascii="Tahoma" w:hAnsi="Tahoma"/>
          <w:b/>
          <w:bCs/>
          <w:sz w:val="20"/>
          <w:szCs w:val="22"/>
        </w:rPr>
      </w:pPr>
    </w:p>
    <w:p w:rsidR="00734F77" w:rsidRDefault="00734F77" w:rsidP="00734F77">
      <w:pPr>
        <w:rPr>
          <w:rFonts w:ascii="Tahoma" w:hAnsi="Tahoma"/>
          <w:b/>
          <w:bCs/>
          <w:sz w:val="20"/>
          <w:szCs w:val="22"/>
        </w:rPr>
      </w:pPr>
      <w:r>
        <w:rPr>
          <w:rFonts w:ascii="Tahoma" w:hAnsi="Tahoma"/>
          <w:b/>
          <w:bCs/>
          <w:sz w:val="20"/>
          <w:szCs w:val="22"/>
        </w:rPr>
        <w:t>Comments:</w:t>
      </w:r>
    </w:p>
    <w:p w:rsidR="005E1C82" w:rsidRDefault="005E1C82"/>
    <w:sectPr w:rsidR="005E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4B7"/>
    <w:multiLevelType w:val="hybridMultilevel"/>
    <w:tmpl w:val="C104717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A23406"/>
    <w:multiLevelType w:val="hybridMultilevel"/>
    <w:tmpl w:val="47E6C6A4"/>
    <w:lvl w:ilvl="0" w:tplc="88EA12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52"/>
    <w:rsid w:val="00223352"/>
    <w:rsid w:val="005E1C82"/>
    <w:rsid w:val="0068635C"/>
    <w:rsid w:val="00734F77"/>
    <w:rsid w:val="009D225B"/>
    <w:rsid w:val="00D4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750C"/>
  <w15:chartTrackingRefBased/>
  <w15:docId w15:val="{DA3DECDF-DB99-4017-BDE1-B080F4F3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3352"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outlineLvl w:val="0"/>
    </w:pPr>
    <w:rPr>
      <w:rFonts w:ascii="NewCenturySchlbk" w:hAnsi="NewCenturySchlb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352"/>
    <w:rPr>
      <w:rFonts w:ascii="NewCenturySchlbk" w:eastAsia="Times New Roman" w:hAnsi="NewCenturySchlbk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3</cp:revision>
  <dcterms:created xsi:type="dcterms:W3CDTF">2019-03-07T02:14:00Z</dcterms:created>
  <dcterms:modified xsi:type="dcterms:W3CDTF">2019-03-07T02:21:00Z</dcterms:modified>
</cp:coreProperties>
</file>